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9728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A60AB5B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E914D04" wp14:editId="17446481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299A8306" w14:textId="77777777" w:rsidR="00821103" w:rsidRDefault="00821103" w:rsidP="0044273A"/>
    <w:p w14:paraId="27A1432A" w14:textId="77777777" w:rsidR="00821103" w:rsidRDefault="001278A4" w:rsidP="001278A4">
      <w:pPr>
        <w:tabs>
          <w:tab w:val="left" w:pos="525"/>
        </w:tabs>
      </w:pPr>
      <w:r>
        <w:tab/>
      </w:r>
    </w:p>
    <w:p w14:paraId="709A6EC2" w14:textId="77777777" w:rsidR="00821103" w:rsidRDefault="00821103" w:rsidP="0044273A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336FD0F7" w14:textId="77777777" w:rsidTr="00BB1324">
        <w:tc>
          <w:tcPr>
            <w:tcW w:w="9828" w:type="dxa"/>
          </w:tcPr>
          <w:p w14:paraId="6F97F3C5" w14:textId="43D4FF2C" w:rsidR="00747BF4" w:rsidRPr="00747BF4" w:rsidRDefault="0007264F" w:rsidP="00343B01">
            <w:pPr>
              <w:jc w:val="center"/>
              <w:rPr>
                <w:b/>
              </w:rPr>
            </w:pPr>
            <w:r>
              <w:rPr>
                <w:b/>
              </w:rPr>
              <w:t>PROGRAMS and PROJECTS</w:t>
            </w:r>
          </w:p>
        </w:tc>
      </w:tr>
    </w:tbl>
    <w:p w14:paraId="63B06C12" w14:textId="77777777" w:rsidR="00821103" w:rsidRDefault="00821103" w:rsidP="00821103"/>
    <w:p w14:paraId="390332C8" w14:textId="77777777" w:rsidR="0007264F" w:rsidRPr="00382ACE" w:rsidRDefault="0007264F" w:rsidP="0007264F">
      <w:pPr>
        <w:rPr>
          <w:b/>
        </w:rPr>
      </w:pPr>
      <w:r w:rsidRPr="00400AF1">
        <w:rPr>
          <w:b/>
        </w:rPr>
        <w:t xml:space="preserve">PURPOSE: </w:t>
      </w:r>
    </w:p>
    <w:p w14:paraId="424665CF" w14:textId="07CF60A3" w:rsidR="0007264F" w:rsidRPr="00BB6DEE" w:rsidRDefault="0007264F" w:rsidP="0007264F">
      <w:pPr>
        <w:pStyle w:val="NoSpacing"/>
        <w:tabs>
          <w:tab w:val="left" w:pos="1545"/>
        </w:tabs>
        <w:rPr>
          <w:rFonts w:ascii="Times New Roman" w:hAnsi="Times New Roman"/>
          <w:sz w:val="24"/>
          <w:szCs w:val="24"/>
        </w:rPr>
      </w:pPr>
      <w:r w:rsidRPr="00BB6DEE">
        <w:rPr>
          <w:rFonts w:ascii="Times New Roman" w:hAnsi="Times New Roman"/>
          <w:sz w:val="24"/>
          <w:szCs w:val="24"/>
        </w:rPr>
        <w:t>This policy describes the roles and responsibilities of the programs and projects committee</w:t>
      </w:r>
      <w:r w:rsidR="00BB6DEE">
        <w:rPr>
          <w:rFonts w:ascii="Times New Roman" w:hAnsi="Times New Roman"/>
          <w:sz w:val="24"/>
          <w:szCs w:val="24"/>
        </w:rPr>
        <w:t>.</w:t>
      </w:r>
    </w:p>
    <w:p w14:paraId="21BC8F97" w14:textId="77777777" w:rsidR="0007264F" w:rsidRPr="00BB6DEE" w:rsidRDefault="0007264F" w:rsidP="0007264F">
      <w:pPr>
        <w:pStyle w:val="NoSpacing"/>
        <w:tabs>
          <w:tab w:val="left" w:pos="1545"/>
        </w:tabs>
        <w:rPr>
          <w:b/>
          <w:sz w:val="24"/>
          <w:szCs w:val="24"/>
        </w:rPr>
      </w:pPr>
    </w:p>
    <w:p w14:paraId="59DD6214" w14:textId="77777777" w:rsidR="0007264F" w:rsidRPr="007C5905" w:rsidRDefault="0007264F" w:rsidP="0007264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2A0">
        <w:rPr>
          <w:rFonts w:ascii="Times New Roman" w:hAnsi="Times New Roman"/>
          <w:b/>
          <w:sz w:val="24"/>
          <w:szCs w:val="24"/>
        </w:rPr>
        <w:t>POLICY STATEMENT:</w:t>
      </w:r>
    </w:p>
    <w:p w14:paraId="1D088B62" w14:textId="77777777" w:rsidR="0007264F" w:rsidRDefault="0007264F" w:rsidP="0007264F">
      <w:pPr>
        <w:pStyle w:val="NoSpacing"/>
        <w:rPr>
          <w:rFonts w:ascii="Times New Roman" w:hAnsi="Times New Roman"/>
          <w:sz w:val="24"/>
          <w:szCs w:val="24"/>
        </w:rPr>
      </w:pPr>
    </w:p>
    <w:p w14:paraId="6BD7FA94" w14:textId="2C46DE71" w:rsidR="0007264F" w:rsidRDefault="0007264F" w:rsidP="000726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programs and projects committee </w:t>
      </w:r>
      <w:r w:rsidR="00BB6DEE">
        <w:rPr>
          <w:rFonts w:ascii="Times New Roman" w:hAnsi="Times New Roman"/>
          <w:sz w:val="24"/>
          <w:szCs w:val="24"/>
        </w:rPr>
        <w:t>are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chaired by the Anti-Basileus and is responsible for:</w:t>
      </w:r>
    </w:p>
    <w:p w14:paraId="57B4E0A6" w14:textId="77777777" w:rsidR="0007264F" w:rsidRDefault="0007264F" w:rsidP="0007264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Implementing community health and wellness screenings and education projects. </w:t>
      </w:r>
    </w:p>
    <w:p w14:paraId="511B14E6" w14:textId="77777777" w:rsidR="0007264F" w:rsidRDefault="0007264F" w:rsidP="0007264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Scheduling volunteers to assigned community service projects</w:t>
      </w:r>
    </w:p>
    <w:p w14:paraId="16FD982B" w14:textId="77777777" w:rsidR="0007264F" w:rsidRDefault="0007264F" w:rsidP="0007264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and submitting data from the community service event to National.</w:t>
      </w:r>
    </w:p>
    <w:p w14:paraId="19C37095" w14:textId="77777777" w:rsidR="0007264F" w:rsidRDefault="0007264F" w:rsidP="0007264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Reporting results at chapter meeting.</w:t>
      </w:r>
    </w:p>
    <w:p w14:paraId="79C2B820" w14:textId="77777777" w:rsidR="0007264F" w:rsidRDefault="0007264F" w:rsidP="0007264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Providing CNE programs (via the CNE subcommittee). </w:t>
      </w:r>
    </w:p>
    <w:p w14:paraId="3E1EA613" w14:textId="77777777" w:rsidR="0007264F" w:rsidRDefault="0007264F" w:rsidP="0007264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Collaborating with the executive board on the development and implementation of the annual strategic planning meeting for the chapter.  </w:t>
      </w:r>
    </w:p>
    <w:p w14:paraId="38D609E2" w14:textId="77777777" w:rsidR="0007264F" w:rsidRPr="007C5905" w:rsidRDefault="0007264F" w:rsidP="0007264F">
      <w:pPr>
        <w:pStyle w:val="NoSpacing"/>
        <w:rPr>
          <w:rFonts w:ascii="Times New Roman" w:hAnsi="Times New Roman"/>
          <w:sz w:val="24"/>
          <w:szCs w:val="24"/>
        </w:rPr>
      </w:pPr>
    </w:p>
    <w:p w14:paraId="0645FAEC" w14:textId="77777777" w:rsidR="0007264F" w:rsidRDefault="0007264F" w:rsidP="0007264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5905">
        <w:rPr>
          <w:rFonts w:ascii="Times New Roman" w:hAnsi="Times New Roman"/>
          <w:b/>
          <w:sz w:val="24"/>
          <w:szCs w:val="24"/>
        </w:rPr>
        <w:t>PROCEDURE:</w:t>
      </w:r>
    </w:p>
    <w:p w14:paraId="45B7DEB7" w14:textId="77777777" w:rsidR="0007264F" w:rsidRDefault="0007264F" w:rsidP="0007264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9E7E80D" w14:textId="77777777" w:rsidR="0007264F" w:rsidRPr="007C6317" w:rsidRDefault="0007264F" w:rsidP="0007264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C6317">
        <w:rPr>
          <w:rFonts w:ascii="Times New Roman" w:hAnsi="Times New Roman"/>
          <w:b/>
          <w:sz w:val="24"/>
          <w:szCs w:val="24"/>
          <w:u w:val="single"/>
        </w:rPr>
        <w:t>Community Health and Wellness Screening and Education programs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10BDFED6" w14:textId="77777777" w:rsidR="0007264F" w:rsidRDefault="0007264F" w:rsidP="0007264F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programs and projects committee will develop an annual staffing plan:</w:t>
      </w:r>
    </w:p>
    <w:p w14:paraId="63E60F7D" w14:textId="77777777" w:rsidR="0007264F" w:rsidRDefault="0007264F" w:rsidP="0007264F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Non-officers / chairpersons will be assigned to six teams.  </w:t>
      </w:r>
    </w:p>
    <w:p w14:paraId="0BED0DA6" w14:textId="5EB2B944" w:rsidR="0007264F" w:rsidRDefault="0007264F" w:rsidP="0007264F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Officers and chairpersons can volunteer their time anytime during the </w:t>
      </w:r>
      <w:r w:rsidR="00B23365">
        <w:rPr>
          <w:rFonts w:ascii="Times New Roman" w:hAnsi="Times New Roman"/>
          <w:sz w:val="24"/>
          <w:szCs w:val="24"/>
        </w:rPr>
        <w:t>high-volume</w:t>
      </w:r>
      <w:r>
        <w:rPr>
          <w:rFonts w:ascii="Times New Roman" w:hAnsi="Times New Roman"/>
          <w:sz w:val="24"/>
          <w:szCs w:val="24"/>
        </w:rPr>
        <w:t xml:space="preserve"> period.  </w:t>
      </w:r>
    </w:p>
    <w:p w14:paraId="2031479D" w14:textId="1E90E9E8" w:rsidR="0007264F" w:rsidRPr="008671CB" w:rsidRDefault="0007264F" w:rsidP="0007264F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 w:rsidRPr="008671CB">
        <w:rPr>
          <w:rFonts w:ascii="Times New Roman" w:hAnsi="Times New Roman"/>
          <w:sz w:val="24"/>
          <w:szCs w:val="24"/>
        </w:rPr>
        <w:t>These teams will choose 2 months out of the high</w:t>
      </w:r>
      <w:r w:rsidR="00B23365">
        <w:rPr>
          <w:rFonts w:ascii="Times New Roman" w:hAnsi="Times New Roman"/>
          <w:sz w:val="24"/>
          <w:szCs w:val="24"/>
        </w:rPr>
        <w:t>-</w:t>
      </w:r>
      <w:r w:rsidRPr="008671CB">
        <w:rPr>
          <w:rFonts w:ascii="Times New Roman" w:hAnsi="Times New Roman"/>
          <w:sz w:val="24"/>
          <w:szCs w:val="24"/>
        </w:rPr>
        <w:t>volume period</w:t>
      </w:r>
      <w:r w:rsidRPr="000B2CAC">
        <w:rPr>
          <w:rFonts w:ascii="Times New Roman" w:hAnsi="Times New Roman"/>
          <w:sz w:val="24"/>
          <w:szCs w:val="24"/>
        </w:rPr>
        <w:t xml:space="preserve"> in which a team would be responsible for staffing the request for their particular months.</w:t>
      </w:r>
      <w:r w:rsidRPr="00E313C6">
        <w:rPr>
          <w:rFonts w:ascii="Times New Roman" w:hAnsi="Times New Roman"/>
          <w:sz w:val="24"/>
          <w:szCs w:val="24"/>
        </w:rPr>
        <w:t xml:space="preserve">  The </w:t>
      </w:r>
      <w:r w:rsidRPr="008671CB">
        <w:rPr>
          <w:rFonts w:ascii="Times New Roman" w:hAnsi="Times New Roman"/>
          <w:sz w:val="24"/>
          <w:szCs w:val="24"/>
        </w:rPr>
        <w:t>High</w:t>
      </w:r>
      <w:r w:rsidR="00B23365">
        <w:rPr>
          <w:rFonts w:ascii="Times New Roman" w:hAnsi="Times New Roman"/>
          <w:sz w:val="24"/>
          <w:szCs w:val="24"/>
        </w:rPr>
        <w:t>-</w:t>
      </w:r>
      <w:r w:rsidRPr="008671CB">
        <w:rPr>
          <w:rFonts w:ascii="Times New Roman" w:hAnsi="Times New Roman"/>
          <w:sz w:val="24"/>
          <w:szCs w:val="24"/>
        </w:rPr>
        <w:t>volume period</w:t>
      </w:r>
      <w:r>
        <w:rPr>
          <w:rFonts w:ascii="Times New Roman" w:hAnsi="Times New Roman"/>
          <w:sz w:val="24"/>
          <w:szCs w:val="24"/>
        </w:rPr>
        <w:t xml:space="preserve"> will be designated as:</w:t>
      </w:r>
      <w:r w:rsidRPr="008671CB">
        <w:rPr>
          <w:rFonts w:ascii="Times New Roman" w:hAnsi="Times New Roman"/>
          <w:sz w:val="24"/>
          <w:szCs w:val="24"/>
        </w:rPr>
        <w:t xml:space="preserve"> April, through </w:t>
      </w:r>
      <w:r>
        <w:rPr>
          <w:rFonts w:ascii="Times New Roman" w:hAnsi="Times New Roman"/>
          <w:sz w:val="24"/>
          <w:szCs w:val="24"/>
        </w:rPr>
        <w:t>September</w:t>
      </w:r>
      <w:r w:rsidRPr="008671CB">
        <w:rPr>
          <w:rFonts w:ascii="Times New Roman" w:hAnsi="Times New Roman"/>
          <w:sz w:val="24"/>
          <w:szCs w:val="24"/>
        </w:rPr>
        <w:t>.</w:t>
      </w:r>
    </w:p>
    <w:p w14:paraId="1D950F41" w14:textId="190D309F" w:rsidR="0007264F" w:rsidRDefault="0007264F" w:rsidP="0007264F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team member is unable to complete their </w:t>
      </w:r>
      <w:r w:rsidR="00B23365">
        <w:rPr>
          <w:rFonts w:ascii="Times New Roman" w:hAnsi="Times New Roman"/>
          <w:sz w:val="24"/>
          <w:szCs w:val="24"/>
        </w:rPr>
        <w:t>assignment,</w:t>
      </w:r>
      <w:r>
        <w:rPr>
          <w:rFonts w:ascii="Times New Roman" w:hAnsi="Times New Roman"/>
          <w:sz w:val="24"/>
          <w:szCs w:val="24"/>
        </w:rPr>
        <w:t xml:space="preserve"> they must ask another member to cover for them.  </w:t>
      </w:r>
    </w:p>
    <w:p w14:paraId="7A76F372" w14:textId="77777777" w:rsidR="0007264F" w:rsidRDefault="0007264F" w:rsidP="0007264F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there are not enough volunteers to meet the demand, or volunteers are needed during the low volume period, a request for additional volunteers will be sent out to all chapter members.    </w:t>
      </w:r>
    </w:p>
    <w:p w14:paraId="40665D84" w14:textId="77777777" w:rsidR="0007264F" w:rsidRDefault="0007264F" w:rsidP="0007264F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 for community service will be submitted using F024 Community Service Request form.  The requesting organization will be instructed to do the following:     </w:t>
      </w:r>
    </w:p>
    <w:p w14:paraId="321E6998" w14:textId="77777777" w:rsidR="0007264F" w:rsidRDefault="0007264F" w:rsidP="0007264F">
      <w:pPr>
        <w:numPr>
          <w:ilvl w:val="1"/>
          <w:numId w:val="26"/>
        </w:numPr>
      </w:pPr>
      <w:r>
        <w:t>Provide the requesting organization a community Service initial letter outlining the process for requesting a community service project.</w:t>
      </w:r>
    </w:p>
    <w:p w14:paraId="53C5C17C" w14:textId="77777777" w:rsidR="0007264F" w:rsidRDefault="0007264F" w:rsidP="0007264F">
      <w:pPr>
        <w:numPr>
          <w:ilvl w:val="1"/>
          <w:numId w:val="26"/>
        </w:numPr>
      </w:pPr>
      <w:r>
        <w:t xml:space="preserve">Submit a </w:t>
      </w:r>
      <w:r>
        <w:rPr>
          <w:b/>
        </w:rPr>
        <w:t xml:space="preserve">Community Service Request </w:t>
      </w:r>
      <w:r>
        <w:t xml:space="preserve">form.  This can be done in person, via phone, email or mail. Community Service Requests will be submitted to the Anti-Basileus for processing.  </w:t>
      </w:r>
    </w:p>
    <w:p w14:paraId="649CA702" w14:textId="77777777" w:rsidR="0007264F" w:rsidRDefault="0007264F" w:rsidP="0007264F">
      <w:pPr>
        <w:numPr>
          <w:ilvl w:val="1"/>
          <w:numId w:val="26"/>
        </w:numPr>
      </w:pPr>
      <w:r>
        <w:t>The requesting organization needs to allow 8-10 weeks in advance of their event. The Programs and Projects committee will consider all requests based on lead-time, staff availability and prior requests.</w:t>
      </w:r>
    </w:p>
    <w:p w14:paraId="68BFE652" w14:textId="77777777" w:rsidR="0007264F" w:rsidRDefault="0007264F" w:rsidP="0007264F">
      <w:pPr>
        <w:numPr>
          <w:ilvl w:val="1"/>
          <w:numId w:val="26"/>
        </w:numPr>
      </w:pPr>
      <w:r>
        <w:lastRenderedPageBreak/>
        <w:t xml:space="preserve">The request will be processed and responded to within 2 weeks of receipt. </w:t>
      </w:r>
    </w:p>
    <w:p w14:paraId="24F3B587" w14:textId="77777777" w:rsidR="0007264F" w:rsidRDefault="0007264F" w:rsidP="0007264F">
      <w:pPr>
        <w:numPr>
          <w:ilvl w:val="1"/>
          <w:numId w:val="26"/>
        </w:numPr>
      </w:pPr>
      <w:r>
        <w:t>The requesting organization must provide tables and chairs for the screening staff.</w:t>
      </w:r>
    </w:p>
    <w:p w14:paraId="3487B870" w14:textId="77777777" w:rsidR="0007264F" w:rsidRDefault="0007264F" w:rsidP="0007264F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Official correspondence to the community from the Programs and Projects Committee must be submitted to the Public Relations Committee for review prior to distribution.  </w:t>
      </w:r>
    </w:p>
    <w:p w14:paraId="55BB6399" w14:textId="77777777" w:rsidR="0007264F" w:rsidRDefault="0007264F" w:rsidP="0007264F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service projects will be submitted to National within 10 days of the event.</w:t>
      </w:r>
    </w:p>
    <w:p w14:paraId="10E8C64B" w14:textId="77777777" w:rsidR="0007264F" w:rsidRDefault="0007264F" w:rsidP="0007264F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service projects outcomes will be included in the Anti-Basileus monthly and year end programs and projects report to the chapter. </w:t>
      </w:r>
    </w:p>
    <w:p w14:paraId="4D0BD954" w14:textId="77777777" w:rsidR="0007264F" w:rsidRPr="006415DD" w:rsidRDefault="0007264F" w:rsidP="0007264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A9D3A30" w14:textId="77777777" w:rsidR="0007264F" w:rsidRPr="006415DD" w:rsidRDefault="0007264F" w:rsidP="0007264F">
      <w:pPr>
        <w:pStyle w:val="NoSpacing"/>
        <w:rPr>
          <w:rFonts w:ascii="Times New Roman" w:hAnsi="Times New Roman"/>
          <w:sz w:val="24"/>
          <w:szCs w:val="24"/>
        </w:rPr>
      </w:pPr>
    </w:p>
    <w:p w14:paraId="5CCE3900" w14:textId="77777777" w:rsidR="0007264F" w:rsidRDefault="0007264F" w:rsidP="0007264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C6317">
        <w:rPr>
          <w:rFonts w:ascii="Times New Roman" w:hAnsi="Times New Roman"/>
          <w:b/>
          <w:sz w:val="24"/>
          <w:szCs w:val="24"/>
          <w:u w:val="single"/>
        </w:rPr>
        <w:t>Continuing Nursing Education (CNE) Programs</w:t>
      </w:r>
      <w:r>
        <w:rPr>
          <w:rFonts w:ascii="Times New Roman" w:hAnsi="Times New Roman"/>
          <w:b/>
          <w:sz w:val="24"/>
          <w:szCs w:val="24"/>
          <w:u w:val="single"/>
        </w:rPr>
        <w:t>/Offerings:</w:t>
      </w:r>
    </w:p>
    <w:p w14:paraId="6E6D8E9D" w14:textId="77777777" w:rsidR="0007264F" w:rsidRPr="007C6317" w:rsidRDefault="0007264F" w:rsidP="0007264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C050029" w14:textId="77777777" w:rsidR="0007264F" w:rsidRDefault="0007264F" w:rsidP="0007264F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415DD">
        <w:rPr>
          <w:rFonts w:ascii="Times New Roman" w:hAnsi="Times New Roman"/>
          <w:sz w:val="24"/>
          <w:szCs w:val="24"/>
        </w:rPr>
        <w:t>The C</w:t>
      </w:r>
      <w:r>
        <w:rPr>
          <w:rFonts w:ascii="Times New Roman" w:hAnsi="Times New Roman"/>
          <w:sz w:val="24"/>
          <w:szCs w:val="24"/>
        </w:rPr>
        <w:t>NE</w:t>
      </w:r>
      <w:r w:rsidRPr="006415DD">
        <w:rPr>
          <w:rFonts w:ascii="Times New Roman" w:hAnsi="Times New Roman"/>
          <w:sz w:val="24"/>
          <w:szCs w:val="24"/>
        </w:rPr>
        <w:t xml:space="preserve"> subcommittee</w:t>
      </w:r>
      <w:r>
        <w:rPr>
          <w:rFonts w:ascii="Times New Roman" w:hAnsi="Times New Roman"/>
          <w:sz w:val="24"/>
          <w:szCs w:val="24"/>
        </w:rPr>
        <w:t xml:space="preserve"> will be knowledgeable about ANCC and Chi Eta Phi requirements for CNE application submission. </w:t>
      </w:r>
    </w:p>
    <w:p w14:paraId="66E43115" w14:textId="77777777" w:rsidR="0007264F" w:rsidRDefault="0007264F" w:rsidP="0007264F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Lead Nurse Planner:</w:t>
      </w:r>
    </w:p>
    <w:p w14:paraId="5B3BED23" w14:textId="77777777" w:rsidR="0007264F" w:rsidRDefault="0007264F" w:rsidP="0007264F">
      <w:pPr>
        <w:pStyle w:val="NoSpacing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have a minimum of a graduate degree, with either the baccalaureate or graduate degree in nursing.  </w:t>
      </w:r>
    </w:p>
    <w:p w14:paraId="250530E2" w14:textId="77777777" w:rsidR="0007264F" w:rsidRDefault="0007264F" w:rsidP="0007264F">
      <w:pPr>
        <w:pStyle w:val="NoSpacing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have education and / or experience in adult education.</w:t>
      </w:r>
    </w:p>
    <w:p w14:paraId="5331076C" w14:textId="77777777" w:rsidR="0007264F" w:rsidRPr="006415DD" w:rsidRDefault="0007264F" w:rsidP="0007264F">
      <w:pPr>
        <w:pStyle w:val="NoSpacing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Alpha Eta is the Regional Representative.  </w:t>
      </w:r>
    </w:p>
    <w:p w14:paraId="1AF6925A" w14:textId="5F842BA5" w:rsidR="0007264F" w:rsidRDefault="0007264F" w:rsidP="0007264F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Chapter Activity Coordinator:</w:t>
      </w:r>
    </w:p>
    <w:p w14:paraId="0059518E" w14:textId="77777777" w:rsidR="0007264F" w:rsidRDefault="0007264F" w:rsidP="0007264F">
      <w:pPr>
        <w:pStyle w:val="NoSpacing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have a minimum of a graduate degree, with either the baccalaureate or graduate degree in nursing.   </w:t>
      </w:r>
    </w:p>
    <w:p w14:paraId="7D9A534E" w14:textId="77777777" w:rsidR="0007264F" w:rsidRDefault="0007264F" w:rsidP="0007264F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CNE subcommittee will develop an annual calendar of CNE programs/offerings for the chapter and submit to the Executive Board for review. </w:t>
      </w:r>
    </w:p>
    <w:p w14:paraId="247AC350" w14:textId="77777777" w:rsidR="0007264F" w:rsidRDefault="0007264F" w:rsidP="0007264F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CNE committee will submit CNE application packets by stated deadlines to the Provider Unit Committee.</w:t>
      </w:r>
    </w:p>
    <w:p w14:paraId="14A38C30" w14:textId="77777777" w:rsidR="0007264F" w:rsidRDefault="0007264F" w:rsidP="0007264F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CNE committee will request support of the Hospitality Committee for hosting CNE programs / offerings.   </w:t>
      </w:r>
    </w:p>
    <w:p w14:paraId="6145C2C9" w14:textId="77777777" w:rsidR="0007264F" w:rsidRDefault="0007264F" w:rsidP="0007264F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CNE committee will submit proposed announcements to the public relations committee to market the event(s).  </w:t>
      </w:r>
    </w:p>
    <w:p w14:paraId="4C4E7F72" w14:textId="77777777" w:rsidR="0007264F" w:rsidRDefault="0007264F" w:rsidP="0007264F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CNE committee will submit the event summary sheet and other required information to the Provider Unit Committee by stated deadline. </w:t>
      </w:r>
    </w:p>
    <w:p w14:paraId="7A7C1DDD" w14:textId="77777777" w:rsidR="0007264F" w:rsidRDefault="0007264F" w:rsidP="0007264F">
      <w:pPr>
        <w:pStyle w:val="NoSpacing"/>
        <w:rPr>
          <w:rFonts w:ascii="Times New Roman" w:hAnsi="Times New Roman"/>
          <w:sz w:val="24"/>
          <w:szCs w:val="24"/>
        </w:rPr>
      </w:pPr>
    </w:p>
    <w:p w14:paraId="0692A53E" w14:textId="77777777" w:rsidR="0007264F" w:rsidRDefault="0007264F" w:rsidP="0007264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C6317">
        <w:rPr>
          <w:rFonts w:ascii="Times New Roman" w:hAnsi="Times New Roman"/>
          <w:b/>
          <w:sz w:val="24"/>
          <w:szCs w:val="24"/>
          <w:u w:val="single"/>
        </w:rPr>
        <w:t>Strategic Planning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2D9FC09" w14:textId="77777777" w:rsidR="0007264F" w:rsidRPr="007C6317" w:rsidRDefault="0007264F" w:rsidP="0007264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FA6CE2B" w14:textId="5F27873F" w:rsidR="0007264F" w:rsidRDefault="0007264F" w:rsidP="0007264F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Executive Board will develop a short term and long-term strategic plan for the chapter.</w:t>
      </w:r>
    </w:p>
    <w:p w14:paraId="7D402CD9" w14:textId="77777777" w:rsidR="0007264F" w:rsidRDefault="0007264F" w:rsidP="0007264F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strategic plan will be presented to the chapter at the annual strategic planning meeting.</w:t>
      </w:r>
    </w:p>
    <w:p w14:paraId="220569E2" w14:textId="77777777" w:rsidR="0007264F" w:rsidRDefault="0007264F" w:rsidP="0007264F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strategic planning meeting should be held within the first 3 months of the fiscal year. </w:t>
      </w:r>
    </w:p>
    <w:p w14:paraId="44BBD00E" w14:textId="77777777" w:rsidR="0007264F" w:rsidRDefault="0007264F" w:rsidP="0007264F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Programs and Projects Committee will facilitate implementation of the strategic planning meeting.</w:t>
      </w:r>
    </w:p>
    <w:p w14:paraId="74297177" w14:textId="77777777" w:rsidR="0007264F" w:rsidRPr="006415DD" w:rsidRDefault="0007264F" w:rsidP="0007264F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Programs and Projects committee will request support from the Hospitality Committee to host the event.  </w:t>
      </w:r>
    </w:p>
    <w:p w14:paraId="068EC7BD" w14:textId="77777777" w:rsidR="00343B01" w:rsidRPr="00343B01" w:rsidRDefault="00343B01" w:rsidP="00821103"/>
    <w:sectPr w:rsidR="00343B01" w:rsidRPr="00343B0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6498" w14:textId="77777777" w:rsidR="005549BF" w:rsidRDefault="005549BF" w:rsidP="008A0B22">
      <w:r>
        <w:separator/>
      </w:r>
    </w:p>
  </w:endnote>
  <w:endnote w:type="continuationSeparator" w:id="0">
    <w:p w14:paraId="4858A340" w14:textId="77777777" w:rsidR="005549BF" w:rsidRDefault="005549BF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860A" w14:textId="77777777" w:rsidR="0007264F" w:rsidRDefault="0007264F" w:rsidP="0007264F">
    <w:pPr>
      <w:pStyle w:val="Footer"/>
      <w:tabs>
        <w:tab w:val="clear" w:pos="4680"/>
        <w:tab w:val="clear" w:pos="9360"/>
        <w:tab w:val="left" w:pos="2670"/>
      </w:tabs>
      <w:rPr>
        <w:sz w:val="18"/>
        <w:szCs w:val="18"/>
      </w:rPr>
    </w:pPr>
    <w:r>
      <w:rPr>
        <w:sz w:val="18"/>
        <w:szCs w:val="18"/>
      </w:rPr>
      <w:t>Developed 12/2016 APC</w:t>
    </w:r>
  </w:p>
  <w:p w14:paraId="18492B84" w14:textId="103636F3" w:rsidR="0007264F" w:rsidRPr="005774F2" w:rsidRDefault="001A22CC" w:rsidP="0007264F">
    <w:pPr>
      <w:pStyle w:val="Footer"/>
      <w:tabs>
        <w:tab w:val="clear" w:pos="4680"/>
        <w:tab w:val="clear" w:pos="9360"/>
        <w:tab w:val="left" w:pos="2670"/>
      </w:tabs>
      <w:rPr>
        <w:sz w:val="18"/>
        <w:szCs w:val="18"/>
      </w:rPr>
    </w:pPr>
    <w:r>
      <w:rPr>
        <w:sz w:val="18"/>
        <w:szCs w:val="18"/>
      </w:rPr>
      <w:t>Reviewed/</w:t>
    </w:r>
    <w:r w:rsidR="0007264F">
      <w:rPr>
        <w:sz w:val="18"/>
        <w:szCs w:val="18"/>
      </w:rPr>
      <w:t xml:space="preserve">Revised August 2020 </w:t>
    </w:r>
  </w:p>
  <w:p w14:paraId="493F77D6" w14:textId="27324B56" w:rsidR="00E30F56" w:rsidRPr="0007264F" w:rsidRDefault="00E30F56" w:rsidP="0007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55A2" w14:textId="77777777" w:rsidR="005549BF" w:rsidRDefault="005549BF" w:rsidP="008A0B22">
      <w:r>
        <w:separator/>
      </w:r>
    </w:p>
  </w:footnote>
  <w:footnote w:type="continuationSeparator" w:id="0">
    <w:p w14:paraId="72E6E6CD" w14:textId="77777777" w:rsidR="005549BF" w:rsidRDefault="005549BF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63E00"/>
    <w:multiLevelType w:val="hybridMultilevel"/>
    <w:tmpl w:val="83A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B7797"/>
    <w:multiLevelType w:val="hybridMultilevel"/>
    <w:tmpl w:val="5A00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C201D5C"/>
    <w:multiLevelType w:val="hybridMultilevel"/>
    <w:tmpl w:val="0D64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D4964"/>
    <w:multiLevelType w:val="hybridMultilevel"/>
    <w:tmpl w:val="A828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2"/>
  </w:num>
  <w:num w:numId="7">
    <w:abstractNumId w:val="23"/>
  </w:num>
  <w:num w:numId="8">
    <w:abstractNumId w:val="18"/>
  </w:num>
  <w:num w:numId="9">
    <w:abstractNumId w:val="13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 w:numId="18">
    <w:abstractNumId w:val="21"/>
  </w:num>
  <w:num w:numId="19">
    <w:abstractNumId w:val="22"/>
  </w:num>
  <w:num w:numId="20">
    <w:abstractNumId w:val="12"/>
  </w:num>
  <w:num w:numId="21">
    <w:abstractNumId w:val="6"/>
  </w:num>
  <w:num w:numId="22">
    <w:abstractNumId w:val="14"/>
  </w:num>
  <w:num w:numId="23">
    <w:abstractNumId w:val="5"/>
  </w:num>
  <w:num w:numId="24">
    <w:abstractNumId w:val="17"/>
  </w:num>
  <w:num w:numId="25">
    <w:abstractNumId w:val="4"/>
  </w:num>
  <w:num w:numId="26">
    <w:abstractNumId w:val="11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7264F"/>
    <w:rsid w:val="000A7165"/>
    <w:rsid w:val="001278A4"/>
    <w:rsid w:val="001279D4"/>
    <w:rsid w:val="00153FB8"/>
    <w:rsid w:val="001568B3"/>
    <w:rsid w:val="0018564A"/>
    <w:rsid w:val="001A22CC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400AF1"/>
    <w:rsid w:val="00411064"/>
    <w:rsid w:val="00437939"/>
    <w:rsid w:val="0044273A"/>
    <w:rsid w:val="00455F2B"/>
    <w:rsid w:val="00470B57"/>
    <w:rsid w:val="00477F1F"/>
    <w:rsid w:val="00483653"/>
    <w:rsid w:val="00487A21"/>
    <w:rsid w:val="004E62A0"/>
    <w:rsid w:val="0051114A"/>
    <w:rsid w:val="005279CE"/>
    <w:rsid w:val="005549BF"/>
    <w:rsid w:val="005644AD"/>
    <w:rsid w:val="00585659"/>
    <w:rsid w:val="00585BAC"/>
    <w:rsid w:val="005F1777"/>
    <w:rsid w:val="00652B4A"/>
    <w:rsid w:val="00747BF4"/>
    <w:rsid w:val="007C5905"/>
    <w:rsid w:val="00821103"/>
    <w:rsid w:val="00866A19"/>
    <w:rsid w:val="008A0B22"/>
    <w:rsid w:val="008F51C2"/>
    <w:rsid w:val="009074A5"/>
    <w:rsid w:val="00907878"/>
    <w:rsid w:val="0091390A"/>
    <w:rsid w:val="009F5CDC"/>
    <w:rsid w:val="00A3742E"/>
    <w:rsid w:val="00AC6664"/>
    <w:rsid w:val="00AD4236"/>
    <w:rsid w:val="00AE1003"/>
    <w:rsid w:val="00B23365"/>
    <w:rsid w:val="00B45E34"/>
    <w:rsid w:val="00B706D9"/>
    <w:rsid w:val="00BA5601"/>
    <w:rsid w:val="00BB1324"/>
    <w:rsid w:val="00BB6DEE"/>
    <w:rsid w:val="00C331BA"/>
    <w:rsid w:val="00C63986"/>
    <w:rsid w:val="00CB4F7F"/>
    <w:rsid w:val="00CE0AFC"/>
    <w:rsid w:val="00CF79F1"/>
    <w:rsid w:val="00D303F4"/>
    <w:rsid w:val="00DF1995"/>
    <w:rsid w:val="00DF4C3D"/>
    <w:rsid w:val="00E21CB4"/>
    <w:rsid w:val="00E30F56"/>
    <w:rsid w:val="00E46F9F"/>
    <w:rsid w:val="00EC36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203C0"/>
  <w15:docId w15:val="{D4FE9222-E66E-4819-8437-27D267A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EB17-6DAE-4F7B-A42E-0FDB1F26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5</cp:revision>
  <cp:lastPrinted>2013-12-10T21:35:00Z</cp:lastPrinted>
  <dcterms:created xsi:type="dcterms:W3CDTF">2020-08-26T04:12:00Z</dcterms:created>
  <dcterms:modified xsi:type="dcterms:W3CDTF">2020-09-18T03:29:00Z</dcterms:modified>
</cp:coreProperties>
</file>